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F7" w:rsidRPr="00B27BF7" w:rsidRDefault="00B27BF7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</w:pPr>
      <w:r w:rsidRPr="00B27BF7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>1. Dibuixem professions.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a) Dibuixa diverses persones realitzant diferents professions.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b) Ara, dibuixa persones realitzant diferents professions que tinguin a veure amb la ciència,la tecnologia i l'enginyeria.</w:t>
      </w:r>
    </w:p>
    <w:p w:rsidR="00B27BF7" w:rsidRPr="00B27BF7" w:rsidRDefault="009D5CE3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c) Q</w:t>
      </w:r>
      <w:r w:rsidR="00B27BF7"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uantes dones has dibuixat?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</w:pPr>
      <w:r w:rsidRPr="00B27BF7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 xml:space="preserve">2. </w:t>
      </w:r>
      <w:proofErr w:type="spellStart"/>
      <w:r w:rsidRPr="009D5CE3">
        <w:rPr>
          <w:rFonts w:cstheme="minorHAnsi"/>
          <w:b/>
          <w:bCs/>
          <w:i/>
          <w:color w:val="F7CAAC" w:themeColor="accent2" w:themeTint="66"/>
          <w:sz w:val="36"/>
          <w:szCs w:val="36"/>
          <w:lang w:val="ca-ES"/>
        </w:rPr>
        <w:t>Pasapalabra</w:t>
      </w:r>
      <w:proofErr w:type="spellEnd"/>
      <w:r w:rsidRPr="00B27BF7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 xml:space="preserve"> de científiques.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Forma equips de dues o tres persones i juga al </w:t>
      </w:r>
      <w:proofErr w:type="spellStart"/>
      <w:r w:rsidRPr="00B27BF7">
        <w:rPr>
          <w:rFonts w:cstheme="minorHAnsi"/>
          <w:b/>
          <w:bCs/>
          <w:i/>
          <w:color w:val="000000" w:themeColor="text1"/>
          <w:sz w:val="24"/>
          <w:szCs w:val="24"/>
          <w:lang w:val="ca-ES"/>
        </w:rPr>
        <w:t>pasapalabra</w:t>
      </w:r>
      <w:proofErr w:type="spellEnd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temàtic de “científiques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al llarg de la història” que pots visitar en el següent enllaç:</w:t>
      </w:r>
    </w:p>
    <w:p w:rsidR="00B27BF7" w:rsidRPr="00B27BF7" w:rsidRDefault="00B16AA6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hyperlink r:id="rId4" w:history="1">
        <w:r w:rsidR="00B27BF7" w:rsidRPr="00B27BF7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http://institucional.us.es/cientificas/material/</w:t>
        </w:r>
      </w:hyperlink>
    </w:p>
    <w:p w:rsidR="00B27BF7" w:rsidRPr="00B27BF7" w:rsidRDefault="00B27BF7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</w:pPr>
      <w:r w:rsidRPr="00B27BF7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>3. Una científica té una pregunta per a tu.</w:t>
      </w:r>
    </w:p>
    <w:p w:rsid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Visita algun dels següents enllaços i intenta respondre a les preguntes que aquestes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científiques tenen per a tu:</w:t>
      </w:r>
    </w:p>
    <w:p w:rsidR="00B27BF7" w:rsidRDefault="00B16AA6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hyperlink r:id="rId5" w:history="1">
        <w:r w:rsidR="00876769" w:rsidRPr="00B245EE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https://www.youtube.com/watch?v=kA</w:t>
        </w:r>
        <w:bookmarkStart w:id="0" w:name="_GoBack"/>
        <w:bookmarkEnd w:id="0"/>
        <w:r w:rsidR="00876769" w:rsidRPr="00B245EE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-Hrdxbheg</w:t>
        </w:r>
      </w:hyperlink>
    </w:p>
    <w:p w:rsidR="00876769" w:rsidRPr="00B27BF7" w:rsidRDefault="00876769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Default="00B16AA6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hyperlink r:id="rId6" w:history="1">
        <w:r w:rsidR="00876769" w:rsidRPr="00B245EE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http://institucional.us.es/cientificas/material/</w:t>
        </w:r>
      </w:hyperlink>
    </w:p>
    <w:p w:rsidR="00876769" w:rsidRPr="00B27BF7" w:rsidRDefault="00876769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</w:pPr>
      <w:r w:rsidRPr="00B27BF7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>4. Coneixent a algunes científiques del passat.</w:t>
      </w:r>
    </w:p>
    <w:p w:rsid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proofErr w:type="spellStart"/>
      <w:r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Hipatia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d'Alexandria, M</w:t>
      </w: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arie Curie, </w:t>
      </w:r>
      <w:proofErr w:type="spellStart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Rosalind</w:t>
      </w:r>
      <w:proofErr w:type="spellEnd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Franklin, </w:t>
      </w:r>
      <w:proofErr w:type="spellStart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Hedy</w:t>
      </w:r>
      <w:proofErr w:type="spellEnd"/>
      <w:r w:rsidR="009D5CE3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Lamarr</w:t>
      </w:r>
      <w:proofErr w:type="spellEnd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i Ada </w:t>
      </w:r>
      <w:proofErr w:type="spellStart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Lovelace</w:t>
      </w:r>
      <w:proofErr w:type="spellEnd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són exemples</w:t>
      </w:r>
      <w:r w:rsidR="009D5CE3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de científiques del passat. elabora un mural on quedi reflectida la següent informació: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a) El seu ordre cronològic, l'època en la qual van viure i on.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b) Imatges de les científiques del passat, identificant quin element les caracteritza.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c) En les seves vides van fer coses molt interessants, quines són les més conegudes?</w:t>
      </w:r>
    </w:p>
    <w:p w:rsid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9D5CE3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</w:pPr>
      <w:r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>5. V</w:t>
      </w:r>
      <w:r w:rsidR="00B27BF7" w:rsidRPr="00B27BF7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>ídeos sobre Científiques: passat, present i futur.</w:t>
      </w:r>
    </w:p>
    <w:p w:rsid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Si vols veure un </w:t>
      </w:r>
      <w:proofErr w:type="spellStart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vídeo-resum</w:t>
      </w:r>
      <w:proofErr w:type="spellEnd"/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de l'obra de teatre en la qual s'inspira aquest còmic, pots</w:t>
      </w:r>
      <w:r w:rsidR="009D5CE3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fer-lo en </w:t>
      </w:r>
      <w:hyperlink r:id="rId7" w:history="1">
        <w:r w:rsidRPr="00B245EE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http://institucional.us.es/cientificas/corto/</w:t>
        </w:r>
      </w:hyperlink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(durada: 20 minuts)</w:t>
      </w: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lastRenderedPageBreak/>
        <w:t>Si vols veure l'enregistrament de la primera representació teatral de l'11 de març de 2016pots fer-ho</w:t>
      </w:r>
      <w:r w:rsidR="009D5CE3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</w:t>
      </w:r>
      <w:hyperlink r:id="rId8" w:history="1">
        <w:r w:rsidRPr="00876769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http://tv.us.es/cientificas-pasado-presente-y-futuro/</w:t>
        </w:r>
      </w:hyperlink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(durada 55 minuts)</w:t>
      </w:r>
    </w:p>
    <w:p w:rsidR="00B27BF7" w:rsidRPr="00876769" w:rsidRDefault="00B27BF7" w:rsidP="008767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</w:pPr>
      <w:r w:rsidRPr="00876769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>6. Entrevistes.</w:t>
      </w:r>
    </w:p>
    <w:p w:rsidR="00876769" w:rsidRDefault="00876769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B27BF7" w:rsidRDefault="00B27BF7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Entrevista a una científica, una enginyera o una tecnòloga per a conèixer com és la vida</w:t>
      </w:r>
      <w:r w:rsidR="009D5CE3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Pr="00B27BF7">
        <w:rPr>
          <w:rFonts w:cstheme="minorHAnsi"/>
          <w:b/>
          <w:bCs/>
          <w:color w:val="000000" w:themeColor="text1"/>
          <w:sz w:val="24"/>
          <w:szCs w:val="24"/>
          <w:lang w:val="ca-ES"/>
        </w:rPr>
        <w:t>d'una persona que es dedica a la Ciència, la Tecnologia o l'Enginyeria.</w:t>
      </w:r>
    </w:p>
    <w:p w:rsidR="00876769" w:rsidRDefault="00876769" w:rsidP="00B27BF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p w:rsidR="00B27BF7" w:rsidRPr="00876769" w:rsidRDefault="00B27BF7" w:rsidP="008767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</w:pPr>
      <w:r w:rsidRPr="00876769">
        <w:rPr>
          <w:rFonts w:cstheme="minorHAnsi"/>
          <w:b/>
          <w:bCs/>
          <w:color w:val="F7CAAC" w:themeColor="accent2" w:themeTint="66"/>
          <w:sz w:val="36"/>
          <w:szCs w:val="36"/>
          <w:lang w:val="ca-ES"/>
        </w:rPr>
        <w:t>Guia didàctica i materials per a centres educatius:</w:t>
      </w:r>
    </w:p>
    <w:p w:rsidR="009D5CE3" w:rsidRDefault="009D5CE3" w:rsidP="00B27BF7"/>
    <w:p w:rsidR="00B27BF7" w:rsidRPr="00B27BF7" w:rsidRDefault="00B16AA6" w:rsidP="00B27BF7">
      <w:pPr>
        <w:rPr>
          <w:rFonts w:cstheme="minorHAnsi"/>
          <w:color w:val="000000" w:themeColor="text1"/>
          <w:sz w:val="24"/>
          <w:szCs w:val="24"/>
          <w:lang w:val="ca-ES"/>
        </w:rPr>
      </w:pPr>
      <w:hyperlink r:id="rId9" w:history="1">
        <w:r w:rsidR="00B27BF7" w:rsidRPr="00B245EE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http://institucio</w:t>
        </w:r>
        <w:r w:rsidR="00B27BF7" w:rsidRPr="00B245EE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n</w:t>
        </w:r>
        <w:r w:rsidR="00B27BF7" w:rsidRPr="00B245EE">
          <w:rPr>
            <w:rStyle w:val="Hipervnculo"/>
            <w:rFonts w:cstheme="minorHAnsi"/>
            <w:b/>
            <w:bCs/>
            <w:sz w:val="24"/>
            <w:szCs w:val="24"/>
            <w:lang w:val="ca-ES"/>
          </w:rPr>
          <w:t>al.us.es/cientificas/material-para-centros-educativos/</w:t>
        </w:r>
      </w:hyperlink>
    </w:p>
    <w:p w:rsidR="00B27BF7" w:rsidRPr="00B27BF7" w:rsidRDefault="00B27BF7" w:rsidP="00B27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ca-ES"/>
        </w:rPr>
      </w:pPr>
    </w:p>
    <w:sectPr w:rsidR="00B27BF7" w:rsidRPr="00B27BF7" w:rsidSect="00B1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D1E"/>
    <w:rsid w:val="000D6D37"/>
    <w:rsid w:val="005D732B"/>
    <w:rsid w:val="00876769"/>
    <w:rsid w:val="009D5CE3"/>
    <w:rsid w:val="00A77D1E"/>
    <w:rsid w:val="00B16AA6"/>
    <w:rsid w:val="00B27BF7"/>
    <w:rsid w:val="00CB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7B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B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us.es/cientificas-pasado-presente-y-futu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itucional.us.es/cientificas/cor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itucional.us.es/cientificas/materi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A-Hrdxbh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stitucional.us.es/cientificas/material/" TargetMode="External"/><Relationship Id="rId9" Type="http://schemas.openxmlformats.org/officeDocument/2006/relationships/hyperlink" Target="http://institucional.us.es/cientificas/material-para-centros-educativ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 K.</dc:creator>
  <cp:keywords/>
  <dc:description/>
  <cp:lastModifiedBy>professorat</cp:lastModifiedBy>
  <cp:revision>2</cp:revision>
  <dcterms:created xsi:type="dcterms:W3CDTF">2020-02-04T14:44:00Z</dcterms:created>
  <dcterms:modified xsi:type="dcterms:W3CDTF">2020-02-05T12:42:00Z</dcterms:modified>
</cp:coreProperties>
</file>